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17150A">
        <w:rPr>
          <w:rFonts w:hint="eastAsia"/>
          <w:u w:val="single"/>
        </w:rPr>
        <w:t>カーテンクリーニング</w:t>
      </w:r>
      <w:r w:rsidR="00DF1719">
        <w:rPr>
          <w:rFonts w:hint="eastAsia"/>
          <w:u w:val="single"/>
        </w:rPr>
        <w:t xml:space="preserve">業務委託　　　　　　　　　　　　　　</w:t>
      </w:r>
      <w:r w:rsidR="0017150A">
        <w:rPr>
          <w:rFonts w:hint="eastAsia"/>
          <w:u w:val="single"/>
        </w:rPr>
        <w:t xml:space="preserve">　　　　</w:t>
      </w:r>
      <w:bookmarkStart w:id="0" w:name="_GoBack"/>
      <w:bookmarkEnd w:id="0"/>
    </w:p>
    <w:p w:rsidR="001A4C5C" w:rsidRPr="00DF1719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7F" w:rsidRDefault="0093177F" w:rsidP="00C25190">
      <w:r>
        <w:separator/>
      </w:r>
    </w:p>
  </w:endnote>
  <w:endnote w:type="continuationSeparator" w:id="0">
    <w:p w:rsidR="0093177F" w:rsidRDefault="0093177F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7F" w:rsidRDefault="0093177F" w:rsidP="00C25190">
      <w:r>
        <w:separator/>
      </w:r>
    </w:p>
  </w:footnote>
  <w:footnote w:type="continuationSeparator" w:id="0">
    <w:p w:rsidR="0093177F" w:rsidRDefault="0093177F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348C0"/>
    <w:rsid w:val="0017150A"/>
    <w:rsid w:val="001A49F9"/>
    <w:rsid w:val="001A4C5C"/>
    <w:rsid w:val="001C424C"/>
    <w:rsid w:val="001D6382"/>
    <w:rsid w:val="00200AA5"/>
    <w:rsid w:val="00261889"/>
    <w:rsid w:val="002765B3"/>
    <w:rsid w:val="002C62CA"/>
    <w:rsid w:val="002F2A94"/>
    <w:rsid w:val="00363DB5"/>
    <w:rsid w:val="005339B3"/>
    <w:rsid w:val="005609AE"/>
    <w:rsid w:val="005638D2"/>
    <w:rsid w:val="005C4A1D"/>
    <w:rsid w:val="006401EA"/>
    <w:rsid w:val="006E5DEE"/>
    <w:rsid w:val="007443C5"/>
    <w:rsid w:val="007532F7"/>
    <w:rsid w:val="007A5D0A"/>
    <w:rsid w:val="007B0FE5"/>
    <w:rsid w:val="007C45BA"/>
    <w:rsid w:val="007D0512"/>
    <w:rsid w:val="0082647F"/>
    <w:rsid w:val="00873A58"/>
    <w:rsid w:val="008A4C24"/>
    <w:rsid w:val="008B2954"/>
    <w:rsid w:val="008E51F0"/>
    <w:rsid w:val="0093177F"/>
    <w:rsid w:val="00952FA5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D82279"/>
    <w:rsid w:val="00DF1719"/>
    <w:rsid w:val="00E0757B"/>
    <w:rsid w:val="00E07F29"/>
    <w:rsid w:val="00E525C7"/>
    <w:rsid w:val="00E645D5"/>
    <w:rsid w:val="00F269E6"/>
    <w:rsid w:val="00F539ED"/>
    <w:rsid w:val="00F53EBD"/>
    <w:rsid w:val="00FB4DE2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A15703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FD138-D949-42E5-9CEE-B93B5F7E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37</cp:revision>
  <cp:lastPrinted>2017-10-06T05:42:00Z</cp:lastPrinted>
  <dcterms:created xsi:type="dcterms:W3CDTF">2015-04-27T09:26:00Z</dcterms:created>
  <dcterms:modified xsi:type="dcterms:W3CDTF">2025-03-11T07:47:00Z</dcterms:modified>
</cp:coreProperties>
</file>